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350" w:rsidRDefault="00FC5197" w:rsidP="00EB435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C5197">
        <w:rPr>
          <w:rFonts w:ascii="Times New Roman" w:hAnsi="Times New Roman" w:cs="Times New Roman"/>
          <w:b/>
          <w:sz w:val="24"/>
          <w:szCs w:val="24"/>
        </w:rPr>
        <w:t>МОДУЛЬ №3</w:t>
      </w:r>
    </w:p>
    <w:p w:rsidR="00FC5197" w:rsidRPr="00FC5197" w:rsidRDefault="00FC5197" w:rsidP="00EB435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B4350" w:rsidRDefault="00EB4350" w:rsidP="002C16A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C16A7">
        <w:rPr>
          <w:rFonts w:ascii="Times New Roman" w:hAnsi="Times New Roman" w:cs="Times New Roman"/>
          <w:b/>
          <w:sz w:val="24"/>
          <w:szCs w:val="24"/>
        </w:rPr>
        <w:t xml:space="preserve">«Особенности определения сметной </w:t>
      </w:r>
      <w:r w:rsidR="000F218C" w:rsidRPr="002C16A7">
        <w:rPr>
          <w:rFonts w:ascii="Times New Roman" w:hAnsi="Times New Roman" w:cs="Times New Roman"/>
          <w:b/>
          <w:sz w:val="24"/>
          <w:szCs w:val="24"/>
        </w:rPr>
        <w:t>стоимости монтажных</w:t>
      </w:r>
      <w:r w:rsidRPr="002C16A7">
        <w:rPr>
          <w:rFonts w:ascii="Times New Roman" w:hAnsi="Times New Roman" w:cs="Times New Roman"/>
          <w:b/>
          <w:sz w:val="24"/>
          <w:szCs w:val="24"/>
        </w:rPr>
        <w:t xml:space="preserve"> работ по внедрению информационно-коммуникационной инфраструктуры на объектах жилищно-гражданского назначения»</w:t>
      </w:r>
    </w:p>
    <w:p w:rsidR="00FC5197" w:rsidRPr="00FC5197" w:rsidRDefault="00FC5197" w:rsidP="002C16A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9711C" w:rsidRPr="00FC5197" w:rsidRDefault="000A1C3A" w:rsidP="000A1C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197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0F218C" w:rsidRPr="00FC5197">
        <w:rPr>
          <w:rFonts w:ascii="Times New Roman" w:hAnsi="Times New Roman" w:cs="Times New Roman"/>
          <w:sz w:val="24"/>
          <w:szCs w:val="24"/>
        </w:rPr>
        <w:t>модуля</w:t>
      </w:r>
      <w:r w:rsidRPr="00FC5197">
        <w:rPr>
          <w:rFonts w:ascii="Times New Roman" w:hAnsi="Times New Roman" w:cs="Times New Roman"/>
          <w:sz w:val="24"/>
          <w:szCs w:val="24"/>
        </w:rPr>
        <w:t xml:space="preserve"> рассматривается технология производства работ, по подготовке инфраструктуры для слаботочных сетей. Особенности выполнения монтажных и наладочных работ, техника безопасности работ при работах на кабельных линиях и оборудовании связи и как все это правильно </w:t>
      </w:r>
      <w:r w:rsidR="00D337EE" w:rsidRPr="00FC5197">
        <w:rPr>
          <w:rFonts w:ascii="Times New Roman" w:hAnsi="Times New Roman" w:cs="Times New Roman"/>
          <w:sz w:val="24"/>
          <w:szCs w:val="24"/>
        </w:rPr>
        <w:t xml:space="preserve">учесть и </w:t>
      </w:r>
      <w:r w:rsidRPr="00FC5197">
        <w:rPr>
          <w:rFonts w:ascii="Times New Roman" w:hAnsi="Times New Roman" w:cs="Times New Roman"/>
          <w:sz w:val="24"/>
          <w:szCs w:val="24"/>
        </w:rPr>
        <w:t>отразить при расчете сметной стоимости.</w:t>
      </w:r>
    </w:p>
    <w:p w:rsidR="000A1C3A" w:rsidRPr="000A1C3A" w:rsidRDefault="005011FC" w:rsidP="005011FC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1FC">
        <w:rPr>
          <w:rFonts w:ascii="Times New Roman" w:hAnsi="Times New Roman" w:cs="Times New Roman"/>
          <w:sz w:val="24"/>
          <w:szCs w:val="24"/>
        </w:rPr>
        <w:t xml:space="preserve">План мероприятий по направлению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011FC">
        <w:rPr>
          <w:rFonts w:ascii="Times New Roman" w:hAnsi="Times New Roman" w:cs="Times New Roman"/>
          <w:sz w:val="24"/>
          <w:szCs w:val="24"/>
        </w:rPr>
        <w:t>Информационная инфраструктура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011FC">
        <w:rPr>
          <w:rFonts w:ascii="Times New Roman" w:hAnsi="Times New Roman" w:cs="Times New Roman"/>
          <w:sz w:val="24"/>
          <w:szCs w:val="24"/>
        </w:rPr>
        <w:t xml:space="preserve"> программы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011FC">
        <w:rPr>
          <w:rFonts w:ascii="Times New Roman" w:hAnsi="Times New Roman" w:cs="Times New Roman"/>
          <w:sz w:val="24"/>
          <w:szCs w:val="24"/>
        </w:rPr>
        <w:t>Цифровая экономика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011FC">
        <w:rPr>
          <w:rFonts w:ascii="Times New Roman" w:hAnsi="Times New Roman" w:cs="Times New Roman"/>
          <w:sz w:val="24"/>
          <w:szCs w:val="24"/>
        </w:rPr>
        <w:t xml:space="preserve"> </w:t>
      </w:r>
      <w:r w:rsidR="000A1C3A" w:rsidRPr="000A1C3A">
        <w:rPr>
          <w:rFonts w:ascii="Times New Roman" w:hAnsi="Times New Roman" w:cs="Times New Roman"/>
          <w:sz w:val="24"/>
          <w:szCs w:val="24"/>
        </w:rPr>
        <w:t>общие цели и задачи;</w:t>
      </w:r>
    </w:p>
    <w:p w:rsidR="000A1C3A" w:rsidRPr="000A1C3A" w:rsidRDefault="000A1C3A" w:rsidP="000A1C3A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C3A">
        <w:rPr>
          <w:rFonts w:ascii="Times New Roman" w:hAnsi="Times New Roman" w:cs="Times New Roman"/>
          <w:sz w:val="24"/>
          <w:szCs w:val="24"/>
        </w:rPr>
        <w:t>Подключение к высокоскоростному интернету объектов здравоохранения;</w:t>
      </w:r>
    </w:p>
    <w:p w:rsidR="000A1C3A" w:rsidRPr="000A1C3A" w:rsidRDefault="000A1C3A" w:rsidP="000A1C3A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C3A">
        <w:rPr>
          <w:rFonts w:ascii="Times New Roman" w:hAnsi="Times New Roman" w:cs="Times New Roman"/>
          <w:sz w:val="24"/>
          <w:szCs w:val="24"/>
        </w:rPr>
        <w:t>Подключение к высокоскоростному интернету объектов образования;</w:t>
      </w:r>
    </w:p>
    <w:p w:rsidR="000A1C3A" w:rsidRPr="000A1C3A" w:rsidRDefault="000A1C3A" w:rsidP="000A1C3A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C3A">
        <w:rPr>
          <w:rFonts w:ascii="Times New Roman" w:hAnsi="Times New Roman" w:cs="Times New Roman"/>
          <w:sz w:val="24"/>
          <w:szCs w:val="24"/>
        </w:rPr>
        <w:t>Подключение к высокоскоростному интернету государственных учреждений;</w:t>
      </w:r>
    </w:p>
    <w:p w:rsidR="000A1C3A" w:rsidRPr="000A1C3A" w:rsidRDefault="000A1C3A" w:rsidP="000A1C3A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C3A">
        <w:rPr>
          <w:rFonts w:ascii="Times New Roman" w:hAnsi="Times New Roman" w:cs="Times New Roman"/>
          <w:sz w:val="24"/>
          <w:szCs w:val="24"/>
        </w:rPr>
        <w:t>Понятие «Информационно-коммуникационной инфраструктуры»;</w:t>
      </w:r>
    </w:p>
    <w:p w:rsidR="004F57CD" w:rsidRDefault="000A1C3A" w:rsidP="004F57CD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7CD">
        <w:rPr>
          <w:rFonts w:ascii="Times New Roman" w:hAnsi="Times New Roman" w:cs="Times New Roman"/>
          <w:sz w:val="24"/>
          <w:szCs w:val="24"/>
        </w:rPr>
        <w:t xml:space="preserve">Системы, реализуемые в рамках </w:t>
      </w:r>
      <w:r w:rsidR="004F57CD" w:rsidRPr="004F57CD">
        <w:rPr>
          <w:rFonts w:ascii="Times New Roman" w:hAnsi="Times New Roman" w:cs="Times New Roman"/>
          <w:sz w:val="24"/>
          <w:szCs w:val="24"/>
        </w:rPr>
        <w:t>внедрению информационно-коммуникационной инфраструктуры</w:t>
      </w:r>
      <w:r w:rsidRPr="004F57CD">
        <w:rPr>
          <w:rFonts w:ascii="Times New Roman" w:hAnsi="Times New Roman" w:cs="Times New Roman"/>
          <w:sz w:val="24"/>
          <w:szCs w:val="24"/>
        </w:rPr>
        <w:t>;</w:t>
      </w:r>
    </w:p>
    <w:p w:rsidR="004F57CD" w:rsidRPr="004F57CD" w:rsidRDefault="004F57CD" w:rsidP="004F57CD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7CD">
        <w:rPr>
          <w:rFonts w:ascii="Times New Roman" w:hAnsi="Times New Roman" w:cs="Times New Roman"/>
          <w:sz w:val="24"/>
          <w:szCs w:val="24"/>
        </w:rPr>
        <w:t>Нормативное-правовое обеспечение внедряемых слаботочных систем;</w:t>
      </w:r>
    </w:p>
    <w:p w:rsidR="000A1C3A" w:rsidRPr="000A1C3A" w:rsidRDefault="000A1C3A" w:rsidP="000A1C3A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C3A">
        <w:rPr>
          <w:rFonts w:ascii="Times New Roman" w:hAnsi="Times New Roman" w:cs="Times New Roman"/>
          <w:sz w:val="24"/>
          <w:szCs w:val="24"/>
        </w:rPr>
        <w:t>Структурированная кабельная система- что это такое;</w:t>
      </w:r>
    </w:p>
    <w:p w:rsidR="004F57CD" w:rsidRDefault="000A1C3A" w:rsidP="004F57CD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C3A">
        <w:rPr>
          <w:rFonts w:ascii="Times New Roman" w:hAnsi="Times New Roman" w:cs="Times New Roman"/>
          <w:sz w:val="24"/>
          <w:szCs w:val="24"/>
        </w:rPr>
        <w:t>Правила монтажа элементов СКС и сметные расценки для определения сметной стоимости;</w:t>
      </w:r>
      <w:bookmarkStart w:id="0" w:name="_GoBack"/>
      <w:bookmarkEnd w:id="0"/>
    </w:p>
    <w:p w:rsidR="004F57CD" w:rsidRDefault="000A1C3A" w:rsidP="004F57CD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7CD">
        <w:rPr>
          <w:rFonts w:ascii="Times New Roman" w:hAnsi="Times New Roman" w:cs="Times New Roman"/>
          <w:sz w:val="24"/>
          <w:szCs w:val="24"/>
        </w:rPr>
        <w:t>Подсчет объемов работ по монтажу элементов СКС;</w:t>
      </w:r>
    </w:p>
    <w:p w:rsidR="004F57CD" w:rsidRPr="004F57CD" w:rsidRDefault="004F57CD" w:rsidP="004F57CD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7CD">
        <w:rPr>
          <w:rFonts w:ascii="Times New Roman" w:hAnsi="Times New Roman" w:cs="Times New Roman"/>
          <w:sz w:val="24"/>
          <w:szCs w:val="24"/>
        </w:rPr>
        <w:t>Особенности монтажных работ по элементам СКС;</w:t>
      </w:r>
    </w:p>
    <w:p w:rsidR="000A1C3A" w:rsidRPr="000A1C3A" w:rsidRDefault="000A1C3A" w:rsidP="000A1C3A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C3A">
        <w:rPr>
          <w:rFonts w:ascii="Times New Roman" w:hAnsi="Times New Roman" w:cs="Times New Roman"/>
          <w:sz w:val="24"/>
          <w:szCs w:val="24"/>
        </w:rPr>
        <w:t>Принципы подбора норм и расценок;</w:t>
      </w:r>
    </w:p>
    <w:p w:rsidR="000A1C3A" w:rsidRDefault="000A1C3A" w:rsidP="000A1C3A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C3A">
        <w:rPr>
          <w:rFonts w:ascii="Times New Roman" w:hAnsi="Times New Roman" w:cs="Times New Roman"/>
          <w:sz w:val="24"/>
          <w:szCs w:val="24"/>
        </w:rPr>
        <w:t>Методы испытаний кабельных линий. Подсчет объемов работ и сметные расценки;</w:t>
      </w:r>
    </w:p>
    <w:p w:rsidR="004F57CD" w:rsidRPr="000A1C3A" w:rsidRDefault="004F57CD" w:rsidP="000A1C3A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Типовые инструкции по технике безопасности при работе на слаботочных системах. Для чего это нужно знать сметчику.</w:t>
      </w:r>
    </w:p>
    <w:p w:rsidR="000A1C3A" w:rsidRPr="000A1C3A" w:rsidRDefault="000A1C3A" w:rsidP="000A1C3A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C3A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="00C12C12">
        <w:rPr>
          <w:rFonts w:ascii="Times New Roman" w:hAnsi="Times New Roman" w:cs="Times New Roman"/>
          <w:sz w:val="24"/>
          <w:szCs w:val="24"/>
        </w:rPr>
        <w:t>о</w:t>
      </w:r>
      <w:r w:rsidRPr="000A1C3A">
        <w:rPr>
          <w:rFonts w:ascii="Times New Roman" w:hAnsi="Times New Roman" w:cs="Times New Roman"/>
          <w:sz w:val="24"/>
          <w:szCs w:val="24"/>
        </w:rPr>
        <w:t>шибки при разработке смет на СКС;</w:t>
      </w:r>
    </w:p>
    <w:p w:rsidR="000A1C3A" w:rsidRPr="000A1C3A" w:rsidRDefault="000A1C3A" w:rsidP="000A1C3A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C3A">
        <w:rPr>
          <w:rFonts w:ascii="Times New Roman" w:hAnsi="Times New Roman" w:cs="Times New Roman"/>
          <w:sz w:val="24"/>
          <w:szCs w:val="24"/>
        </w:rPr>
        <w:t>Рассмотрение конкретных сметных расчетов;</w:t>
      </w:r>
    </w:p>
    <w:p w:rsidR="0050642A" w:rsidRPr="00FC5197" w:rsidRDefault="000A1C3A" w:rsidP="00FC5197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C20">
        <w:rPr>
          <w:rFonts w:ascii="Times New Roman" w:hAnsi="Times New Roman" w:cs="Times New Roman"/>
          <w:sz w:val="24"/>
          <w:szCs w:val="24"/>
        </w:rPr>
        <w:t>Круглый стол, ответы на вопросы</w:t>
      </w:r>
      <w:r w:rsidR="00BA6C20" w:rsidRPr="00BA6C2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BA6C20" w:rsidRPr="00BA6C20">
        <w:rPr>
          <w:rFonts w:ascii="Times New Roman" w:hAnsi="Times New Roman" w:cs="Times New Roman"/>
          <w:sz w:val="24"/>
          <w:szCs w:val="24"/>
        </w:rPr>
        <w:t>возможно</w:t>
      </w:r>
      <w:proofErr w:type="gramEnd"/>
      <w:r w:rsidR="00BA6C20" w:rsidRPr="00BA6C20">
        <w:rPr>
          <w:rFonts w:ascii="Times New Roman" w:hAnsi="Times New Roman" w:cs="Times New Roman"/>
          <w:sz w:val="24"/>
          <w:szCs w:val="24"/>
        </w:rPr>
        <w:t xml:space="preserve"> заранее прислать интересующий вопрос, в рамках круглого стола получить на него более развернутый ответ).</w:t>
      </w:r>
    </w:p>
    <w:sectPr w:rsidR="0050642A" w:rsidRPr="00FC5197" w:rsidSect="00FC5197">
      <w:pgSz w:w="11906" w:h="16838"/>
      <w:pgMar w:top="851" w:right="119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67C5"/>
    <w:multiLevelType w:val="hybridMultilevel"/>
    <w:tmpl w:val="FBD6DA54"/>
    <w:lvl w:ilvl="0" w:tplc="206E93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177138"/>
    <w:multiLevelType w:val="multilevel"/>
    <w:tmpl w:val="CA302D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0E7311D6"/>
    <w:multiLevelType w:val="hybridMultilevel"/>
    <w:tmpl w:val="B9CC7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97380E"/>
    <w:multiLevelType w:val="hybridMultilevel"/>
    <w:tmpl w:val="A740B012"/>
    <w:lvl w:ilvl="0" w:tplc="1A3605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DD1C48"/>
    <w:multiLevelType w:val="hybridMultilevel"/>
    <w:tmpl w:val="C918584C"/>
    <w:lvl w:ilvl="0" w:tplc="F84E774A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3B2109D"/>
    <w:multiLevelType w:val="multilevel"/>
    <w:tmpl w:val="CA302D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5C613B78"/>
    <w:multiLevelType w:val="hybridMultilevel"/>
    <w:tmpl w:val="F81CDA28"/>
    <w:lvl w:ilvl="0" w:tplc="F4BEA3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1995764"/>
    <w:multiLevelType w:val="hybridMultilevel"/>
    <w:tmpl w:val="BBDED3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34A37AB"/>
    <w:multiLevelType w:val="hybridMultilevel"/>
    <w:tmpl w:val="4E601A78"/>
    <w:lvl w:ilvl="0" w:tplc="17CEBC1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8"/>
  </w:num>
  <w:num w:numId="5">
    <w:abstractNumId w:val="5"/>
  </w:num>
  <w:num w:numId="6">
    <w:abstractNumId w:val="2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A3A"/>
    <w:rsid w:val="000763AA"/>
    <w:rsid w:val="00096F65"/>
    <w:rsid w:val="000A1C3A"/>
    <w:rsid w:val="000F218C"/>
    <w:rsid w:val="000F5911"/>
    <w:rsid w:val="00233A28"/>
    <w:rsid w:val="002638F3"/>
    <w:rsid w:val="002848D5"/>
    <w:rsid w:val="0029711C"/>
    <w:rsid w:val="002C16A7"/>
    <w:rsid w:val="002D20E7"/>
    <w:rsid w:val="00326773"/>
    <w:rsid w:val="003455DB"/>
    <w:rsid w:val="003F7989"/>
    <w:rsid w:val="00421AAD"/>
    <w:rsid w:val="00472B39"/>
    <w:rsid w:val="004F0C8C"/>
    <w:rsid w:val="004F57CD"/>
    <w:rsid w:val="005011FC"/>
    <w:rsid w:val="0050642A"/>
    <w:rsid w:val="00610CC9"/>
    <w:rsid w:val="0076733C"/>
    <w:rsid w:val="007A4DE4"/>
    <w:rsid w:val="007C10AA"/>
    <w:rsid w:val="00826DC1"/>
    <w:rsid w:val="008428CE"/>
    <w:rsid w:val="00856EFF"/>
    <w:rsid w:val="00866C29"/>
    <w:rsid w:val="008C28CC"/>
    <w:rsid w:val="00910CF5"/>
    <w:rsid w:val="009B466B"/>
    <w:rsid w:val="009B6857"/>
    <w:rsid w:val="00A17657"/>
    <w:rsid w:val="00BA6C20"/>
    <w:rsid w:val="00BF5A3A"/>
    <w:rsid w:val="00C12C12"/>
    <w:rsid w:val="00D337EE"/>
    <w:rsid w:val="00E26BC3"/>
    <w:rsid w:val="00E40250"/>
    <w:rsid w:val="00EB4350"/>
    <w:rsid w:val="00F112BD"/>
    <w:rsid w:val="00FC5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8CC"/>
    <w:pPr>
      <w:ind w:left="720"/>
      <w:contextualSpacing/>
    </w:pPr>
  </w:style>
  <w:style w:type="table" w:styleId="a4">
    <w:name w:val="Table Grid"/>
    <w:basedOn w:val="a1"/>
    <w:uiPriority w:val="39"/>
    <w:rsid w:val="002971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1472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 Bychkov</dc:creator>
  <cp:lastModifiedBy>Зайцева</cp:lastModifiedBy>
  <cp:revision>2</cp:revision>
  <dcterms:created xsi:type="dcterms:W3CDTF">2018-09-07T08:19:00Z</dcterms:created>
  <dcterms:modified xsi:type="dcterms:W3CDTF">2018-09-07T08:19:00Z</dcterms:modified>
</cp:coreProperties>
</file>